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A4" w:rsidRPr="002339CF" w:rsidRDefault="00C239A4">
      <w:pPr>
        <w:spacing w:before="2" w:after="0" w:line="120" w:lineRule="exact"/>
        <w:rPr>
          <w:sz w:val="12"/>
          <w:szCs w:val="12"/>
          <w:lang w:val="tr-TR"/>
        </w:rPr>
      </w:pPr>
      <w:bookmarkStart w:id="0" w:name="_GoBack"/>
      <w:bookmarkEnd w:id="0"/>
    </w:p>
    <w:p w:rsidR="00971A1C" w:rsidRPr="002339CF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r w:rsidRPr="002339CF">
        <w:rPr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664404</wp:posOffset>
            </wp:positionH>
            <wp:positionV relativeFrom="paragraph">
              <wp:posOffset>31474</wp:posOffset>
            </wp:positionV>
            <wp:extent cx="635635" cy="77279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9A4" w:rsidRPr="002339CF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2339CF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:rsidR="00C239A4" w:rsidRPr="002339CF" w:rsidRDefault="00CF37E5" w:rsidP="00CF37E5">
      <w:pPr>
        <w:spacing w:before="40" w:after="0" w:line="316" w:lineRule="exact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2339C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İKTİSADİ VE İDARİ BİLİMLER</w: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 FAKÜLTESİ</w:t>
      </w:r>
    </w:p>
    <w:p w:rsidR="00C239A4" w:rsidRPr="002339CF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D3498B" w:rsidRPr="002339CF" w:rsidRDefault="00D3498B">
      <w:pPr>
        <w:spacing w:before="29" w:after="0" w:line="240" w:lineRule="auto"/>
        <w:ind w:left="569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C239A4" w:rsidRPr="002339CF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6FAC4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2339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2339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2339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:rsidR="00C239A4" w:rsidRPr="002339CF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04CA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proofErr w:type="gramStart"/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:</w:t>
      </w:r>
      <w:proofErr w:type="gramEnd"/>
    </w:p>
    <w:p w:rsidR="00C239A4" w:rsidRPr="002339CF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:rsidR="00C239A4" w:rsidRPr="002339CF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A4306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:rsidR="00C239A4" w:rsidRPr="002339CF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:rsidR="00C239A4" w:rsidRPr="002339CF" w:rsidRDefault="00C239A4">
      <w:pPr>
        <w:spacing w:after="0"/>
        <w:rPr>
          <w:lang w:val="tr-TR"/>
        </w:rPr>
        <w:sectPr w:rsidR="00C239A4" w:rsidRPr="002339CF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:rsidR="00C239A4" w:rsidRPr="002339CF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Anabilim</w:t>
      </w:r>
      <w:r w:rsidRPr="002339CF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:rsidR="00C239A4" w:rsidRPr="002339CF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2339CF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:rsidR="00C239A4" w:rsidRPr="002339CF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2339CF">
        <w:rPr>
          <w:lang w:val="tr-TR"/>
        </w:rPr>
        <w:br w:type="column"/>
      </w: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5339F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355FB9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2339CF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2339CF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355FB9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  <w:r w:rsidR="00A6768D" w:rsidRPr="002339CF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A6768D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</w:p>
    <w:p w:rsidR="00C239A4" w:rsidRPr="002339CF" w:rsidRDefault="00C239A4">
      <w:pPr>
        <w:spacing w:after="0"/>
        <w:rPr>
          <w:lang w:val="tr-TR"/>
        </w:rPr>
        <w:sectPr w:rsidR="00C239A4" w:rsidRPr="002339CF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:rsidR="00C239A4" w:rsidRPr="002339CF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D3498B" w:rsidRPr="002339CF" w:rsidRDefault="00D3498B" w:rsidP="00266940">
      <w:pPr>
        <w:spacing w:before="5" w:after="0" w:line="300" w:lineRule="atLeast"/>
        <w:ind w:left="158"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C239A4" w:rsidRPr="002339CF" w:rsidRDefault="00AA3B9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2339CF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2339CF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  <w:r w:rsidR="00B565C0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 </w:t>
      </w:r>
    </w:p>
    <w:p w:rsidR="00C239A4" w:rsidRPr="002339CF" w:rsidRDefault="00C239A4" w:rsidP="00331FC2">
      <w:pPr>
        <w:widowControl/>
        <w:spacing w:before="20" w:after="0" w:line="280" w:lineRule="exact"/>
        <w:rPr>
          <w:sz w:val="28"/>
          <w:szCs w:val="28"/>
          <w:lang w:val="tr-TR"/>
        </w:rPr>
      </w:pPr>
    </w:p>
    <w:tbl>
      <w:tblPr>
        <w:tblW w:w="0" w:type="auto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954"/>
        <w:gridCol w:w="3685"/>
      </w:tblGrid>
      <w:tr w:rsidR="00C239A4" w:rsidRPr="002339CF" w:rsidTr="005C074C">
        <w:trPr>
          <w:trHeight w:hRule="exact" w:val="362"/>
        </w:trPr>
        <w:tc>
          <w:tcPr>
            <w:tcW w:w="595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9A4" w:rsidRPr="002339CF" w:rsidRDefault="00AA3B90" w:rsidP="00331FC2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339C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Ko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ş</w:t>
            </w:r>
            <w:r w:rsidR="00181CC1"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ul</w:t>
            </w:r>
          </w:p>
        </w:tc>
        <w:tc>
          <w:tcPr>
            <w:tcW w:w="368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C239A4" w:rsidRPr="002339CF" w:rsidRDefault="00AA3B90" w:rsidP="00331F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tr-TR"/>
              </w:rPr>
              <w:t xml:space="preserve"> 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N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o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position w:val="12"/>
                <w:sz w:val="16"/>
                <w:szCs w:val="16"/>
                <w:lang w:val="tr-TR"/>
              </w:rPr>
              <w:t>1</w:t>
            </w:r>
          </w:p>
        </w:tc>
      </w:tr>
      <w:tr w:rsidR="00C239A4" w:rsidRPr="00C134FB" w:rsidTr="005C074C">
        <w:trPr>
          <w:trHeight w:hRule="exact" w:val="3406"/>
        </w:trPr>
        <w:tc>
          <w:tcPr>
            <w:tcW w:w="595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C239A4" w:rsidRPr="002339CF" w:rsidRDefault="00C239A4" w:rsidP="00331FC2">
            <w:pPr>
              <w:widowControl/>
              <w:spacing w:before="7" w:after="0" w:line="140" w:lineRule="exact"/>
              <w:rPr>
                <w:sz w:val="14"/>
                <w:szCs w:val="14"/>
                <w:lang w:val="tr-TR"/>
              </w:rPr>
            </w:pPr>
          </w:p>
          <w:p w:rsidR="00355FB9" w:rsidRDefault="00355FB9" w:rsidP="00355FB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:rsidR="00355FB9" w:rsidRDefault="00355FB9" w:rsidP="00355FB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355FB9">
              <w:rPr>
                <w:rFonts w:ascii="Times New Roman" w:eastAsia="Times New Roman" w:hAnsi="Times New Roman" w:cs="Times New Roman"/>
                <w:lang w:val="tr-TR"/>
              </w:rPr>
              <w:t>Üniversitelerarası Kurul’un başvuru tarihinde yürürlükte olan “Doçentlik Sınavı Başv</w:t>
            </w:r>
            <w:r>
              <w:rPr>
                <w:rFonts w:ascii="Times New Roman" w:eastAsia="Times New Roman" w:hAnsi="Times New Roman" w:cs="Times New Roman"/>
                <w:lang w:val="tr-TR"/>
              </w:rPr>
              <w:t xml:space="preserve">uru </w:t>
            </w:r>
            <w:proofErr w:type="spellStart"/>
            <w:r>
              <w:rPr>
                <w:rFonts w:ascii="Times New Roman" w:eastAsia="Times New Roman" w:hAnsi="Times New Roman" w:cs="Times New Roman"/>
                <w:lang w:val="tr-TR"/>
              </w:rPr>
              <w:t>Şartları”nı</w:t>
            </w:r>
            <w:proofErr w:type="spellEnd"/>
            <w:r>
              <w:rPr>
                <w:rFonts w:ascii="Times New Roman" w:eastAsia="Times New Roman" w:hAnsi="Times New Roman" w:cs="Times New Roman"/>
                <w:lang w:val="tr-TR"/>
              </w:rPr>
              <w:t xml:space="preserve"> sağlamış olmak.</w:t>
            </w:r>
          </w:p>
          <w:p w:rsidR="008E0614" w:rsidRPr="002339CF" w:rsidRDefault="00355FB9" w:rsidP="00355FB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355FB9">
              <w:rPr>
                <w:rFonts w:ascii="Times New Roman" w:eastAsia="Times New Roman" w:hAnsi="Times New Roman" w:cs="Times New Roman"/>
                <w:lang w:val="tr-TR"/>
              </w:rPr>
              <w:t xml:space="preserve">Doktor unvanının alınmasından sonra, adayın hazırladığı </w:t>
            </w:r>
            <w:proofErr w:type="spellStart"/>
            <w:r w:rsidRPr="00355FB9">
              <w:rPr>
                <w:rFonts w:ascii="Times New Roman" w:eastAsia="Times New Roman" w:hAnsi="Times New Roman" w:cs="Times New Roman"/>
                <w:lang w:val="tr-TR"/>
              </w:rPr>
              <w:t>lisansüstu</w:t>
            </w:r>
            <w:proofErr w:type="spellEnd"/>
            <w:r w:rsidRPr="00355FB9">
              <w:rPr>
                <w:rFonts w:ascii="Times New Roman" w:eastAsia="Times New Roman" w:hAnsi="Times New Roman" w:cs="Times New Roman"/>
                <w:lang w:val="tr-TR"/>
              </w:rPr>
              <w:t xml:space="preserve">̈ tezlerden </w:t>
            </w:r>
            <w:proofErr w:type="spellStart"/>
            <w:r w:rsidRPr="00355FB9">
              <w:rPr>
                <w:rFonts w:ascii="Times New Roman" w:eastAsia="Times New Roman" w:hAnsi="Times New Roman" w:cs="Times New Roman"/>
                <w:lang w:val="tr-TR"/>
              </w:rPr>
              <w:t>üretilmemis</w:t>
            </w:r>
            <w:proofErr w:type="spellEnd"/>
            <w:r w:rsidRPr="00355FB9">
              <w:rPr>
                <w:rFonts w:ascii="Times New Roman" w:eastAsia="Times New Roman" w:hAnsi="Times New Roman" w:cs="Times New Roman"/>
                <w:lang w:val="tr-TR"/>
              </w:rPr>
              <w:t xml:space="preserve">̧ en az bir uluslararası </w:t>
            </w:r>
            <w:proofErr w:type="spellStart"/>
            <w:r w:rsidRPr="00355FB9">
              <w:rPr>
                <w:rFonts w:ascii="Times New Roman" w:eastAsia="Times New Roman" w:hAnsi="Times New Roman" w:cs="Times New Roman"/>
                <w:lang w:val="tr-TR"/>
              </w:rPr>
              <w:t>özgün</w:t>
            </w:r>
            <w:proofErr w:type="spellEnd"/>
            <w:r w:rsidRPr="00355FB9">
              <w:rPr>
                <w:rFonts w:ascii="Times New Roman" w:eastAsia="Times New Roman" w:hAnsi="Times New Roman" w:cs="Times New Roman"/>
                <w:lang w:val="tr-TR"/>
              </w:rPr>
              <w:t xml:space="preserve"> yayına ya da periyodik olarak </w:t>
            </w:r>
            <w:proofErr w:type="spellStart"/>
            <w:r w:rsidRPr="00355FB9">
              <w:rPr>
                <w:rFonts w:ascii="Times New Roman" w:eastAsia="Times New Roman" w:hAnsi="Times New Roman" w:cs="Times New Roman"/>
                <w:lang w:val="tr-TR"/>
              </w:rPr>
              <w:t>düzenlenen</w:t>
            </w:r>
            <w:proofErr w:type="spellEnd"/>
            <w:r w:rsidRPr="00355FB9">
              <w:rPr>
                <w:rFonts w:ascii="Times New Roman" w:eastAsia="Times New Roman" w:hAnsi="Times New Roman" w:cs="Times New Roman"/>
                <w:lang w:val="tr-TR"/>
              </w:rPr>
              <w:t xml:space="preserve"> uluslararası bilimsel toplantıların bildiri kitabında yayımlanmış tam metin bildiriye sahi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p olmak.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C239A4" w:rsidRPr="002339CF" w:rsidRDefault="00C239A4" w:rsidP="00331FC2">
            <w:pPr>
              <w:widowControl/>
              <w:rPr>
                <w:lang w:val="tr-TR"/>
              </w:rPr>
            </w:pPr>
          </w:p>
        </w:tc>
      </w:tr>
    </w:tbl>
    <w:p w:rsidR="00C239A4" w:rsidRPr="002339CF" w:rsidRDefault="00C239A4" w:rsidP="00331FC2">
      <w:pPr>
        <w:widowControl/>
        <w:spacing w:after="0" w:line="100" w:lineRule="exact"/>
        <w:rPr>
          <w:sz w:val="10"/>
          <w:szCs w:val="10"/>
          <w:lang w:val="tr-TR"/>
        </w:rPr>
      </w:pPr>
    </w:p>
    <w:p w:rsidR="00C239A4" w:rsidRPr="002339CF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:rsidR="00C239A4" w:rsidRPr="002339CF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:rsidR="00C239A4" w:rsidRPr="002339CF" w:rsidRDefault="00971A1C">
      <w:pPr>
        <w:spacing w:after="0" w:line="200" w:lineRule="exact"/>
        <w:rPr>
          <w:sz w:val="20"/>
          <w:szCs w:val="20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638478</wp:posOffset>
                </wp:positionH>
                <wp:positionV relativeFrom="paragraph">
                  <wp:posOffset>39122</wp:posOffset>
                </wp:positionV>
                <wp:extent cx="6184265" cy="1270"/>
                <wp:effectExtent l="17780" t="22225" r="17780" b="146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CBDE8" id="Group 6" o:spid="_x0000_s1026" style="position:absolute;margin-left:50.25pt;margin-top:3.1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kMTLRd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971A1C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971A1C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A9BB6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24E47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:rsidR="00C239A4" w:rsidRPr="002339CF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:rsidR="00E20960" w:rsidRPr="002339CF" w:rsidRDefault="00E20960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971A1C" w:rsidRPr="002339CF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971A1C" w:rsidRPr="002339CF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AA3B90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  <w:r w:rsidRPr="002339CF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2339CF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2339CF">
        <w:rPr>
          <w:rFonts w:ascii="Times New Roman" w:eastAsia="Calibri" w:hAnsi="Times New Roman" w:cs="Times New Roman"/>
          <w:lang w:val="tr-TR"/>
        </w:rPr>
        <w:t>Özgeçmiş ve Eserler Listesindeki numaralar yazılacaktır.</w:t>
      </w:r>
    </w:p>
    <w:p w:rsidR="00971A1C" w:rsidRPr="002339CF" w:rsidRDefault="00971A1C">
      <w:pPr>
        <w:rPr>
          <w:rFonts w:ascii="Times New Roman" w:eastAsia="Calibri" w:hAnsi="Times New Roman" w:cs="Times New Roman"/>
          <w:i/>
          <w:lang w:val="tr-TR"/>
        </w:rPr>
      </w:pPr>
      <w:r w:rsidRPr="002339CF">
        <w:rPr>
          <w:rFonts w:ascii="Times New Roman" w:eastAsia="Calibri" w:hAnsi="Times New Roman" w:cs="Times New Roman"/>
          <w:i/>
          <w:lang w:val="tr-TR"/>
        </w:rPr>
        <w:br w:type="page"/>
      </w:r>
    </w:p>
    <w:p w:rsidR="00DB24A0" w:rsidRDefault="00DB24A0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6505AD" w:rsidRPr="002339CF" w:rsidRDefault="006505AD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DE07AA" w:rsidRPr="002339CF" w:rsidRDefault="00DE07AA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C239A4" w:rsidRPr="002339CF" w:rsidRDefault="00971A1C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  <w:r w:rsidRPr="002339CF">
        <w:rPr>
          <w:rFonts w:ascii="Times New Roman" w:eastAsia="Calibri" w:hAnsi="Times New Roman" w:cs="Times New Roman"/>
          <w:b/>
          <w:lang w:val="tr-TR"/>
        </w:rPr>
        <w:t>BAŞVURU ESNASINDA SUNULMASI GEREKEN BELGELER</w:t>
      </w:r>
    </w:p>
    <w:p w:rsidR="00971A1C" w:rsidRDefault="00971A1C" w:rsidP="00971A1C">
      <w:pPr>
        <w:spacing w:before="37" w:after="0" w:line="240" w:lineRule="auto"/>
        <w:ind w:left="108" w:right="-20"/>
        <w:jc w:val="both"/>
        <w:rPr>
          <w:rFonts w:ascii="Times New Roman" w:eastAsia="Calibri" w:hAnsi="Times New Roman" w:cs="Times New Roman"/>
          <w:b/>
          <w:lang w:val="tr-TR"/>
        </w:rPr>
      </w:pPr>
    </w:p>
    <w:p w:rsidR="006505AD" w:rsidRPr="002339CF" w:rsidRDefault="006505AD" w:rsidP="00971A1C">
      <w:pPr>
        <w:spacing w:before="37" w:after="0" w:line="240" w:lineRule="auto"/>
        <w:ind w:left="108" w:right="-20"/>
        <w:jc w:val="both"/>
        <w:rPr>
          <w:rFonts w:ascii="Times New Roman" w:eastAsia="Calibri" w:hAnsi="Times New Roman" w:cs="Times New Roman"/>
          <w:b/>
          <w:lang w:val="tr-TR"/>
        </w:rPr>
      </w:pP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Resmi Gazetede yayınlanan ilanın başvurulan kadro ile ilgili özel koşullarını içeren sayfanın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2.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C134FB">
        <w:rPr>
          <w:rFonts w:ascii="Times New Roman" w:hAnsi="Times New Roman" w:cs="Times New Roman"/>
          <w:sz w:val="24"/>
          <w:szCs w:val="24"/>
          <w:lang w:val="tr-TR"/>
        </w:rPr>
        <w:t xml:space="preserve">YÖKSİS vasıtasıyla hazırlanmış </w:t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>Ö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zgeçmiş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ve Eserler Listesi 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(her sayfası paraflı, son sayfası imzalı</w:t>
      </w:r>
      <w:r w:rsidR="00FF4A4C">
        <w:rPr>
          <w:rFonts w:ascii="Times New Roman" w:hAnsi="Times New Roman" w:cs="Times New Roman"/>
          <w:sz w:val="24"/>
          <w:szCs w:val="24"/>
          <w:lang w:val="tr-TR"/>
        </w:rPr>
        <w:t>). Resmi Gazetede yayınlanan ilanda başvurulan kadro ile ilgili araştırma alanına ve/veya yayınlara özel koşullar var ise, bu koşulların hangi yayınlarla sağlandığının eserler listesinde açıkça gösterilmesi gereklidir.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3.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Puanlama Tablosu (her sayfası paraflı, son sayfası imzalı)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4.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 xml:space="preserve">Doçentlik ve Profesörlük kadrolarına başvurularda 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oçentlik 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B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elgesi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5.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oktora diplomasının fotokopisi (yurtdışında yapılmış ise denklik belgesi fotokopisi ile birlikte)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6.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Y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abancı dil belgesi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7.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uluslararası makale için, makalenin ilk sayfasının fotokopisi ve yayımlandığı derginin hangi uluslararası alan endeksinde tarandığını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8.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ulusal makale için, makalenin ilk sayfasının fotokopisi ve yayımlandığı derginin ULAKBİM (TR-Dizin) tarafından tarandığını kanıtlar belge, taranmıyor ise hakemli olduğunu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9.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Uluslararası yayınevleri tarafından yayımlanan her kitap için, kitabın kapak sayfasının fotokopisi ile uluslararası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10.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Ulusal yayınevleri tarafından yayımlanan her kitap için, kitabın kapak sayfasının fotokopisi ile ulusal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11.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Uluslararası yayınevleri tarafından yayımlanan her kitap bölümü için, kitabın kapak ve içindekiler sayfalarının fotokopisi ile uluslararası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12.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Ulusal yayınevleri tarafından yayımlanan her kitap bölümü için, kitabın kapak ve içindekiler sayfalarının fotokopisi ile ulusal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13.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>Puan Tablosunda bulunup y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ayınlarına yapılan her bir atıf için, atfın tam künyesi ile atfın yapıldığı derginin hangi alan endeksinde tarandığı veya hangi tür kitapta bulunduğuna dair bilgi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14.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bir tez danışmanlığı için, ilgili Enstitüden temin edilmiş ve çalışmanın tam künyesini gösterir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15.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Bilimsel toplantılarda sunulan ve puan tablosunda bulunan her bildiri için, bildirinin ilk sayfasının fotokopisi, uluslararası veya ulusal bilimsel toplantı hakkında aranan koşulun sağlandığını kanıtlar belgeler</w:t>
      </w:r>
    </w:p>
    <w:p w:rsidR="00971A1C" w:rsidRPr="002339CF" w:rsidRDefault="00D375CE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16.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Eğitim-</w:t>
      </w:r>
      <w:r w:rsidR="00971A1C" w:rsidRPr="002339CF">
        <w:rPr>
          <w:rFonts w:ascii="Times New Roman" w:hAnsi="Times New Roman" w:cs="Times New Roman"/>
          <w:sz w:val="24"/>
          <w:szCs w:val="24"/>
          <w:lang w:val="tr-TR"/>
        </w:rPr>
        <w:t>öğretim faaliyetleri hakkında ilgili Fakülte ve Enstitüden temin edilmiş belgeler</w:t>
      </w:r>
    </w:p>
    <w:sectPr w:rsidR="00971A1C" w:rsidRPr="002339CF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A4"/>
    <w:rsid w:val="00072953"/>
    <w:rsid w:val="00090FA0"/>
    <w:rsid w:val="000D7A60"/>
    <w:rsid w:val="00181CC1"/>
    <w:rsid w:val="001F1919"/>
    <w:rsid w:val="002339CF"/>
    <w:rsid w:val="00266940"/>
    <w:rsid w:val="00331FC2"/>
    <w:rsid w:val="00355FB9"/>
    <w:rsid w:val="005412C6"/>
    <w:rsid w:val="00567C3E"/>
    <w:rsid w:val="005C074C"/>
    <w:rsid w:val="006505AD"/>
    <w:rsid w:val="00784ED8"/>
    <w:rsid w:val="007D057C"/>
    <w:rsid w:val="008E0614"/>
    <w:rsid w:val="008F6E45"/>
    <w:rsid w:val="00971A1C"/>
    <w:rsid w:val="00A053FA"/>
    <w:rsid w:val="00A6768D"/>
    <w:rsid w:val="00AA3B90"/>
    <w:rsid w:val="00AB418B"/>
    <w:rsid w:val="00B565C0"/>
    <w:rsid w:val="00C134FB"/>
    <w:rsid w:val="00C239A4"/>
    <w:rsid w:val="00C317FA"/>
    <w:rsid w:val="00CF37E5"/>
    <w:rsid w:val="00D3498B"/>
    <w:rsid w:val="00D375CE"/>
    <w:rsid w:val="00DB24A0"/>
    <w:rsid w:val="00DE07AA"/>
    <w:rsid w:val="00DE3ACC"/>
    <w:rsid w:val="00E20960"/>
    <w:rsid w:val="00E2539E"/>
    <w:rsid w:val="00F23650"/>
    <w:rsid w:val="00FE0956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D15AD-CDC6-4AC2-A4CA-CBB508C7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Yükseltme Formu_2012.xls</vt:lpstr>
      <vt:lpstr>Yükseltme Formu_2012.xls</vt:lpstr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RAMAZAN YILDIZ</cp:lastModifiedBy>
  <cp:revision>2</cp:revision>
  <dcterms:created xsi:type="dcterms:W3CDTF">2022-06-26T16:15:00Z</dcterms:created>
  <dcterms:modified xsi:type="dcterms:W3CDTF">2022-06-26T16:15:00Z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</Properties>
</file>