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10" w:rsidRPr="00C85710" w:rsidRDefault="00C85710" w:rsidP="00C85710">
      <w:pPr>
        <w:spacing w:after="0" w:line="240" w:lineRule="auto"/>
        <w:jc w:val="center"/>
        <w:rPr>
          <w:b/>
          <w:bCs/>
          <w:sz w:val="22"/>
        </w:rPr>
      </w:pPr>
      <w:r w:rsidRPr="00C85710">
        <w:rPr>
          <w:b/>
          <w:bCs/>
          <w:sz w:val="22"/>
        </w:rPr>
        <w:t>T.C.</w:t>
      </w:r>
    </w:p>
    <w:p w:rsidR="00C85710" w:rsidRPr="00C85710" w:rsidRDefault="00C85710" w:rsidP="00C85710">
      <w:pPr>
        <w:spacing w:after="0" w:line="240" w:lineRule="auto"/>
        <w:jc w:val="center"/>
        <w:rPr>
          <w:b/>
          <w:bCs/>
          <w:sz w:val="22"/>
        </w:rPr>
      </w:pPr>
      <w:r w:rsidRPr="00C85710">
        <w:rPr>
          <w:b/>
          <w:bCs/>
          <w:sz w:val="22"/>
        </w:rPr>
        <w:t>GALATASARAY ÜNİVERSİTESİ</w:t>
      </w:r>
    </w:p>
    <w:p w:rsidR="00C85710" w:rsidRPr="00C85710" w:rsidRDefault="00C85710" w:rsidP="00C85710">
      <w:pPr>
        <w:spacing w:after="0" w:line="240" w:lineRule="auto"/>
        <w:jc w:val="center"/>
        <w:rPr>
          <w:b/>
          <w:bCs/>
          <w:sz w:val="22"/>
        </w:rPr>
      </w:pPr>
      <w:r w:rsidRPr="00C85710">
        <w:rPr>
          <w:b/>
          <w:bCs/>
          <w:sz w:val="22"/>
        </w:rPr>
        <w:t>SOSYAL BİLİMLER ENSTİTÜSÜ</w:t>
      </w:r>
    </w:p>
    <w:p w:rsidR="00C85710" w:rsidRPr="00C85710" w:rsidRDefault="00C85710" w:rsidP="00C85710">
      <w:pPr>
        <w:spacing w:after="0" w:line="240" w:lineRule="auto"/>
        <w:jc w:val="center"/>
        <w:rPr>
          <w:b/>
          <w:bCs/>
          <w:sz w:val="22"/>
        </w:rPr>
      </w:pPr>
      <w:r w:rsidRPr="00C85710">
        <w:rPr>
          <w:b/>
          <w:bCs/>
          <w:sz w:val="22"/>
        </w:rPr>
        <w:t>DOKTORA YETERLİK SINAVI SONUÇ TUTANAĞI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C3FC2" w:rsidTr="004A2652">
        <w:trPr>
          <w:trHeight w:val="454"/>
        </w:trPr>
        <w:tc>
          <w:tcPr>
            <w:tcW w:w="10344" w:type="dxa"/>
            <w:vAlign w:val="center"/>
          </w:tcPr>
          <w:p w:rsidR="001C3FC2" w:rsidRDefault="001C3FC2" w:rsidP="00B215C2">
            <w:pPr>
              <w:tabs>
                <w:tab w:val="left" w:pos="3011"/>
              </w:tabs>
            </w:pPr>
            <w:proofErr w:type="spellStart"/>
            <w:r w:rsidRPr="001C3FC2">
              <w:rPr>
                <w:b/>
                <w:bCs/>
                <w:lang w:val="en-US"/>
              </w:rPr>
              <w:t>Öğrencinin</w:t>
            </w:r>
            <w:proofErr w:type="spellEnd"/>
            <w:r w:rsidRPr="001C3FC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C3FC2">
              <w:rPr>
                <w:b/>
                <w:bCs/>
                <w:lang w:val="en-US"/>
              </w:rPr>
              <w:t>Adı</w:t>
            </w:r>
            <w:proofErr w:type="spellEnd"/>
            <w:r w:rsidRPr="001C3FC2">
              <w:rPr>
                <w:b/>
                <w:bCs/>
                <w:lang w:val="en-US"/>
              </w:rPr>
              <w:t xml:space="preserve"> </w:t>
            </w:r>
            <w:proofErr w:type="spellStart"/>
            <w:r w:rsidR="00246302">
              <w:rPr>
                <w:b/>
                <w:bCs/>
                <w:lang w:val="en-US"/>
              </w:rPr>
              <w:t>S</w:t>
            </w:r>
            <w:r w:rsidRPr="001C3FC2">
              <w:rPr>
                <w:b/>
                <w:bCs/>
                <w:lang w:val="en-US"/>
              </w:rPr>
              <w:t>oyadı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ab/>
              <w:t>:</w:t>
            </w:r>
          </w:p>
        </w:tc>
      </w:tr>
      <w:tr w:rsidR="001C3FC2" w:rsidTr="004A2652">
        <w:trPr>
          <w:trHeight w:val="454"/>
        </w:trPr>
        <w:tc>
          <w:tcPr>
            <w:tcW w:w="10344" w:type="dxa"/>
            <w:vAlign w:val="center"/>
          </w:tcPr>
          <w:p w:rsidR="001C3FC2" w:rsidRDefault="001C3FC2" w:rsidP="00B215C2">
            <w:pPr>
              <w:tabs>
                <w:tab w:val="left" w:pos="3011"/>
                <w:tab w:val="left" w:pos="8505"/>
              </w:tabs>
            </w:pPr>
            <w:r w:rsidRPr="001C3FC2">
              <w:rPr>
                <w:b/>
              </w:rPr>
              <w:t>Öğrencinin Numarası</w:t>
            </w:r>
            <w:r>
              <w:rPr>
                <w:b/>
              </w:rPr>
              <w:tab/>
              <w:t>: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4225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5C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215C2">
              <w:rPr>
                <w:b/>
              </w:rPr>
              <w:t xml:space="preserve"> </w:t>
            </w:r>
            <w:r>
              <w:rPr>
                <w:b/>
              </w:rPr>
              <w:t>ÖYP</w:t>
            </w:r>
          </w:p>
        </w:tc>
      </w:tr>
      <w:tr w:rsidR="001C3FC2" w:rsidTr="004A2652">
        <w:trPr>
          <w:trHeight w:val="454"/>
        </w:trPr>
        <w:tc>
          <w:tcPr>
            <w:tcW w:w="10344" w:type="dxa"/>
            <w:vAlign w:val="center"/>
          </w:tcPr>
          <w:p w:rsidR="001C3FC2" w:rsidRDefault="001C3FC2" w:rsidP="00B215C2">
            <w:pPr>
              <w:tabs>
                <w:tab w:val="left" w:pos="4003"/>
              </w:tabs>
            </w:pPr>
            <w:r w:rsidRPr="001C3FC2">
              <w:rPr>
                <w:b/>
              </w:rPr>
              <w:t>Öğrencinin Anabilim Dalı / Bilim Dalı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>:</w:t>
            </w:r>
          </w:p>
        </w:tc>
      </w:tr>
      <w:tr w:rsidR="003C5E83" w:rsidTr="004A2652">
        <w:trPr>
          <w:trHeight w:val="454"/>
        </w:trPr>
        <w:tc>
          <w:tcPr>
            <w:tcW w:w="10344" w:type="dxa"/>
            <w:vAlign w:val="center"/>
          </w:tcPr>
          <w:p w:rsidR="003C5E83" w:rsidRPr="001C3FC2" w:rsidRDefault="003C5E83" w:rsidP="00B215C2">
            <w:pPr>
              <w:tabs>
                <w:tab w:val="left" w:pos="3720"/>
                <w:tab w:val="left" w:pos="4248"/>
                <w:tab w:val="left" w:pos="6271"/>
              </w:tabs>
              <w:rPr>
                <w:b/>
              </w:rPr>
            </w:pPr>
            <w:r>
              <w:rPr>
                <w:b/>
              </w:rPr>
              <w:t>Yeterlik sınavına giriş sayısı</w:t>
            </w:r>
            <w:r w:rsidR="008168F3">
              <w:rPr>
                <w:b/>
              </w:rPr>
              <w:tab/>
            </w:r>
            <w:r w:rsidR="006D7E9F">
              <w:rPr>
                <w:b/>
              </w:rPr>
              <w:t>:</w:t>
            </w:r>
            <w:r w:rsidR="008168F3">
              <w:rPr>
                <w:b/>
              </w:rPr>
              <w:tab/>
            </w:r>
            <w:sdt>
              <w:sdtPr>
                <w:rPr>
                  <w:b/>
                </w:rPr>
                <w:id w:val="4164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8F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168F3">
              <w:rPr>
                <w:b/>
              </w:rPr>
              <w:t xml:space="preserve"> </w:t>
            </w:r>
            <w:r w:rsidR="006D7E9F">
              <w:rPr>
                <w:b/>
              </w:rPr>
              <w:t>İlk kez</w:t>
            </w:r>
            <w:r w:rsidR="008168F3">
              <w:rPr>
                <w:b/>
              </w:rPr>
              <w:tab/>
            </w:r>
            <w:sdt>
              <w:sdtPr>
                <w:rPr>
                  <w:b/>
                </w:rPr>
                <w:id w:val="145428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8F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168F3">
              <w:rPr>
                <w:b/>
              </w:rPr>
              <w:t xml:space="preserve"> </w:t>
            </w:r>
            <w:r w:rsidR="006D7E9F">
              <w:rPr>
                <w:b/>
              </w:rPr>
              <w:t xml:space="preserve">İkinci kez </w:t>
            </w:r>
          </w:p>
        </w:tc>
      </w:tr>
      <w:tr w:rsidR="001C3FC2" w:rsidTr="004A2652">
        <w:trPr>
          <w:trHeight w:val="454"/>
        </w:trPr>
        <w:tc>
          <w:tcPr>
            <w:tcW w:w="10344" w:type="dxa"/>
            <w:vAlign w:val="center"/>
          </w:tcPr>
          <w:p w:rsidR="001C3FC2" w:rsidRPr="003C5E83" w:rsidRDefault="003C5E83" w:rsidP="008168F3">
            <w:pPr>
              <w:tabs>
                <w:tab w:val="left" w:pos="3720"/>
                <w:tab w:val="left" w:pos="4287"/>
                <w:tab w:val="left" w:pos="6271"/>
              </w:tabs>
              <w:rPr>
                <w:b/>
              </w:rPr>
            </w:pPr>
            <w:r w:rsidRPr="003C5E83">
              <w:rPr>
                <w:b/>
              </w:rPr>
              <w:t>Öğ</w:t>
            </w:r>
            <w:r>
              <w:rPr>
                <w:b/>
              </w:rPr>
              <w:t>rencinin sorumlu olduğu aşama</w:t>
            </w:r>
            <w:r w:rsidR="008168F3">
              <w:rPr>
                <w:b/>
              </w:rPr>
              <w:tab/>
            </w:r>
            <w:r>
              <w:rPr>
                <w:b/>
              </w:rPr>
              <w:t>:</w:t>
            </w:r>
            <w:r w:rsidR="008168F3">
              <w:rPr>
                <w:b/>
              </w:rPr>
              <w:tab/>
            </w:r>
            <w:sdt>
              <w:sdtPr>
                <w:rPr>
                  <w:b/>
                </w:rPr>
                <w:id w:val="152736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8F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215C2">
              <w:rPr>
                <w:b/>
              </w:rPr>
              <w:t xml:space="preserve"> </w:t>
            </w:r>
            <w:r>
              <w:rPr>
                <w:b/>
              </w:rPr>
              <w:t>Yazılı</w:t>
            </w:r>
            <w:r w:rsidR="008168F3">
              <w:rPr>
                <w:b/>
              </w:rPr>
              <w:tab/>
            </w:r>
            <w:sdt>
              <w:sdtPr>
                <w:rPr>
                  <w:b/>
                </w:rPr>
                <w:id w:val="23251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8F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215C2">
              <w:rPr>
                <w:b/>
              </w:rPr>
              <w:t xml:space="preserve"> </w:t>
            </w:r>
            <w:r>
              <w:rPr>
                <w:b/>
              </w:rPr>
              <w:t xml:space="preserve">Sözlü </w:t>
            </w:r>
          </w:p>
        </w:tc>
      </w:tr>
      <w:tr w:rsidR="004E0F6C" w:rsidTr="004A2652">
        <w:trPr>
          <w:trHeight w:val="454"/>
        </w:trPr>
        <w:tc>
          <w:tcPr>
            <w:tcW w:w="10344" w:type="dxa"/>
            <w:vAlign w:val="center"/>
          </w:tcPr>
          <w:p w:rsidR="004E0F6C" w:rsidRDefault="004E0F6C" w:rsidP="00B215C2">
            <w:pPr>
              <w:tabs>
                <w:tab w:val="left" w:pos="3011"/>
              </w:tabs>
              <w:rPr>
                <w:b/>
              </w:rPr>
            </w:pPr>
            <w:r w:rsidRPr="001C3FC2">
              <w:rPr>
                <w:b/>
              </w:rPr>
              <w:t>Yazılı Sınav Tarihi ve Saat</w:t>
            </w:r>
            <w:r>
              <w:rPr>
                <w:b/>
              </w:rPr>
              <w:t xml:space="preserve">i </w:t>
            </w:r>
            <w:r>
              <w:rPr>
                <w:b/>
              </w:rPr>
              <w:tab/>
              <w:t>:</w:t>
            </w:r>
            <w:r w:rsidR="003C5E83">
              <w:rPr>
                <w:rFonts w:cs="Times New Roman"/>
                <w:szCs w:val="24"/>
              </w:rPr>
              <w:t xml:space="preserve"> </w:t>
            </w:r>
          </w:p>
        </w:tc>
      </w:tr>
      <w:tr w:rsidR="001C3FC2" w:rsidTr="004A2652">
        <w:trPr>
          <w:trHeight w:val="454"/>
        </w:trPr>
        <w:tc>
          <w:tcPr>
            <w:tcW w:w="10344" w:type="dxa"/>
            <w:vAlign w:val="center"/>
          </w:tcPr>
          <w:p w:rsidR="001C3FC2" w:rsidRDefault="001C3FC2" w:rsidP="00B215C2">
            <w:pPr>
              <w:tabs>
                <w:tab w:val="left" w:pos="3011"/>
              </w:tabs>
            </w:pPr>
            <w:r>
              <w:rPr>
                <w:b/>
              </w:rPr>
              <w:t xml:space="preserve">Sözlü </w:t>
            </w:r>
            <w:r w:rsidRPr="001C3FC2">
              <w:rPr>
                <w:b/>
              </w:rPr>
              <w:t>Sınav Tarihi ve Saat</w:t>
            </w:r>
            <w:r>
              <w:rPr>
                <w:b/>
              </w:rPr>
              <w:t xml:space="preserve">i </w:t>
            </w:r>
            <w:r>
              <w:rPr>
                <w:b/>
              </w:rPr>
              <w:tab/>
              <w:t>:</w:t>
            </w:r>
          </w:p>
        </w:tc>
      </w:tr>
    </w:tbl>
    <w:p w:rsidR="00C85710" w:rsidRPr="00C85710" w:rsidRDefault="00C85710" w:rsidP="00C85710">
      <w:pPr>
        <w:spacing w:after="0" w:line="240" w:lineRule="auto"/>
        <w:rPr>
          <w:sz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86"/>
        <w:gridCol w:w="1812"/>
        <w:gridCol w:w="1789"/>
        <w:gridCol w:w="1609"/>
        <w:gridCol w:w="1647"/>
        <w:gridCol w:w="1751"/>
      </w:tblGrid>
      <w:tr w:rsidR="00D076F0" w:rsidTr="00E00595">
        <w:trPr>
          <w:trHeight w:val="340"/>
        </w:trPr>
        <w:tc>
          <w:tcPr>
            <w:tcW w:w="3448" w:type="dxa"/>
            <w:gridSpan w:val="2"/>
            <w:vAlign w:val="center"/>
          </w:tcPr>
          <w:p w:rsidR="00D076F0" w:rsidRDefault="007E3F80" w:rsidP="00E00595">
            <w:pPr>
              <w:jc w:val="center"/>
            </w:pPr>
            <w:r w:rsidRPr="007E3F80">
              <w:rPr>
                <w:b/>
                <w:bCs/>
              </w:rPr>
              <w:t>YAZILI SINAV SONUCU (*)</w:t>
            </w:r>
          </w:p>
        </w:tc>
        <w:tc>
          <w:tcPr>
            <w:tcW w:w="3448" w:type="dxa"/>
            <w:gridSpan w:val="2"/>
            <w:vAlign w:val="center"/>
          </w:tcPr>
          <w:p w:rsidR="00D076F0" w:rsidRDefault="007E3F80" w:rsidP="00E00595">
            <w:pPr>
              <w:jc w:val="center"/>
            </w:pPr>
            <w:r w:rsidRPr="007E3F80">
              <w:rPr>
                <w:b/>
                <w:bCs/>
              </w:rPr>
              <w:t>SÖZLÜ SINAV SONUCU (*)</w:t>
            </w:r>
          </w:p>
        </w:tc>
        <w:tc>
          <w:tcPr>
            <w:tcW w:w="3448" w:type="dxa"/>
            <w:gridSpan w:val="2"/>
            <w:vAlign w:val="center"/>
          </w:tcPr>
          <w:p w:rsidR="00D076F0" w:rsidRDefault="007E3F80" w:rsidP="00E00595">
            <w:pPr>
              <w:jc w:val="center"/>
            </w:pPr>
            <w:r w:rsidRPr="007E3F80">
              <w:rPr>
                <w:b/>
                <w:bCs/>
              </w:rPr>
              <w:t>GENEL SONUÇ</w:t>
            </w:r>
          </w:p>
        </w:tc>
      </w:tr>
      <w:tr w:rsidR="004E4355" w:rsidTr="004E4355">
        <w:trPr>
          <w:trHeight w:val="427"/>
        </w:trPr>
        <w:tc>
          <w:tcPr>
            <w:tcW w:w="1605" w:type="dxa"/>
            <w:vMerge w:val="restart"/>
            <w:vAlign w:val="center"/>
          </w:tcPr>
          <w:p w:rsidR="004E4355" w:rsidRPr="00BC4C22" w:rsidRDefault="00623F0D" w:rsidP="004E4355">
            <w:pPr>
              <w:jc w:val="center"/>
            </w:pPr>
            <w:r>
              <w:t>Rakamla</w:t>
            </w:r>
          </w:p>
        </w:tc>
        <w:tc>
          <w:tcPr>
            <w:tcW w:w="1843" w:type="dxa"/>
            <w:vMerge w:val="restart"/>
            <w:vAlign w:val="center"/>
          </w:tcPr>
          <w:p w:rsidR="004E4355" w:rsidRPr="00BC4C22" w:rsidRDefault="004E4355" w:rsidP="004E4355">
            <w:pPr>
              <w:jc w:val="center"/>
            </w:pPr>
            <w:r w:rsidRPr="00BC4C22">
              <w:t>Yazıyla</w:t>
            </w:r>
          </w:p>
        </w:tc>
        <w:tc>
          <w:tcPr>
            <w:tcW w:w="1815" w:type="dxa"/>
            <w:vMerge w:val="restart"/>
            <w:vAlign w:val="center"/>
          </w:tcPr>
          <w:p w:rsidR="004E4355" w:rsidRPr="00BC4C22" w:rsidRDefault="00623F0D" w:rsidP="004E4355">
            <w:pPr>
              <w:jc w:val="center"/>
            </w:pPr>
            <w:r>
              <w:t>Rakamla</w:t>
            </w:r>
          </w:p>
        </w:tc>
        <w:tc>
          <w:tcPr>
            <w:tcW w:w="1633" w:type="dxa"/>
            <w:vMerge w:val="restart"/>
            <w:vAlign w:val="center"/>
          </w:tcPr>
          <w:p w:rsidR="004E4355" w:rsidRPr="00BC4C22" w:rsidRDefault="004E4355" w:rsidP="004E4355">
            <w:pPr>
              <w:jc w:val="center"/>
            </w:pPr>
            <w:r w:rsidRPr="00BC4C22">
              <w:t>Yazıyla</w:t>
            </w:r>
          </w:p>
        </w:tc>
        <w:tc>
          <w:tcPr>
            <w:tcW w:w="1650" w:type="dxa"/>
            <w:vAlign w:val="center"/>
          </w:tcPr>
          <w:p w:rsidR="004E4355" w:rsidRDefault="004E4355" w:rsidP="004E14A1">
            <w:r w:rsidRPr="004E4355">
              <w:t>Oybirliğiyle</w:t>
            </w:r>
          </w:p>
        </w:tc>
        <w:sdt>
          <w:sdtPr>
            <w:id w:val="119711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8" w:type="dxa"/>
                <w:vAlign w:val="center"/>
              </w:tcPr>
              <w:p w:rsidR="004E4355" w:rsidRDefault="008168F3" w:rsidP="004E43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E4355" w:rsidTr="004E4355">
        <w:trPr>
          <w:trHeight w:val="465"/>
        </w:trPr>
        <w:tc>
          <w:tcPr>
            <w:tcW w:w="1605" w:type="dxa"/>
            <w:vMerge/>
            <w:vAlign w:val="center"/>
          </w:tcPr>
          <w:p w:rsidR="004E4355" w:rsidRDefault="004E4355" w:rsidP="004E4355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E4355" w:rsidRPr="00BC4C22" w:rsidRDefault="004E4355" w:rsidP="004E4355">
            <w:pPr>
              <w:jc w:val="center"/>
            </w:pPr>
          </w:p>
        </w:tc>
        <w:tc>
          <w:tcPr>
            <w:tcW w:w="1815" w:type="dxa"/>
            <w:vMerge/>
            <w:vAlign w:val="center"/>
          </w:tcPr>
          <w:p w:rsidR="004E4355" w:rsidRDefault="004E4355" w:rsidP="004E4355">
            <w:pPr>
              <w:jc w:val="center"/>
            </w:pPr>
          </w:p>
        </w:tc>
        <w:tc>
          <w:tcPr>
            <w:tcW w:w="1633" w:type="dxa"/>
            <w:vMerge/>
            <w:vAlign w:val="center"/>
          </w:tcPr>
          <w:p w:rsidR="004E4355" w:rsidRPr="00BC4C22" w:rsidRDefault="004E4355" w:rsidP="004E4355">
            <w:pPr>
              <w:jc w:val="center"/>
            </w:pPr>
          </w:p>
        </w:tc>
        <w:tc>
          <w:tcPr>
            <w:tcW w:w="1650" w:type="dxa"/>
            <w:vAlign w:val="center"/>
          </w:tcPr>
          <w:p w:rsidR="004E4355" w:rsidRDefault="004E4355" w:rsidP="004E14A1">
            <w:r w:rsidRPr="004E4355">
              <w:t>Oyçokluğuyla</w:t>
            </w:r>
          </w:p>
        </w:tc>
        <w:sdt>
          <w:sdtPr>
            <w:id w:val="-157827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8" w:type="dxa"/>
                <w:vAlign w:val="center"/>
              </w:tcPr>
              <w:p w:rsidR="004E4355" w:rsidRDefault="008168F3" w:rsidP="004E43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00595" w:rsidTr="00A55917">
        <w:trPr>
          <w:trHeight w:val="584"/>
        </w:trPr>
        <w:tc>
          <w:tcPr>
            <w:tcW w:w="1605" w:type="dxa"/>
            <w:vAlign w:val="center"/>
          </w:tcPr>
          <w:p w:rsidR="00E00595" w:rsidRDefault="00E00595" w:rsidP="00A55917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0595" w:rsidRDefault="00E00595" w:rsidP="00A55917">
            <w:pPr>
              <w:jc w:val="center"/>
            </w:pPr>
          </w:p>
        </w:tc>
        <w:tc>
          <w:tcPr>
            <w:tcW w:w="1815" w:type="dxa"/>
            <w:vAlign w:val="center"/>
          </w:tcPr>
          <w:p w:rsidR="00E00595" w:rsidRDefault="00E00595" w:rsidP="004E4355">
            <w:pPr>
              <w:jc w:val="center"/>
            </w:pPr>
          </w:p>
        </w:tc>
        <w:tc>
          <w:tcPr>
            <w:tcW w:w="1633" w:type="dxa"/>
            <w:vAlign w:val="center"/>
          </w:tcPr>
          <w:p w:rsidR="00E00595" w:rsidRDefault="00E00595" w:rsidP="004E4355">
            <w:pPr>
              <w:jc w:val="center"/>
            </w:pPr>
          </w:p>
        </w:tc>
        <w:tc>
          <w:tcPr>
            <w:tcW w:w="1650" w:type="dxa"/>
            <w:vAlign w:val="center"/>
          </w:tcPr>
          <w:p w:rsidR="00E00595" w:rsidRDefault="004E4355" w:rsidP="004E14A1">
            <w:r w:rsidRPr="004E4355">
              <w:t xml:space="preserve">Yazıyla </w:t>
            </w:r>
            <w:r w:rsidRPr="004E4355">
              <w:rPr>
                <w:b/>
                <w:bCs/>
              </w:rPr>
              <w:t>(**)</w:t>
            </w:r>
          </w:p>
        </w:tc>
        <w:tc>
          <w:tcPr>
            <w:tcW w:w="1798" w:type="dxa"/>
            <w:vAlign w:val="center"/>
          </w:tcPr>
          <w:p w:rsidR="00E00595" w:rsidRDefault="00E00595" w:rsidP="004E4355">
            <w:pPr>
              <w:jc w:val="center"/>
            </w:pPr>
          </w:p>
        </w:tc>
      </w:tr>
    </w:tbl>
    <w:p w:rsidR="00C85710" w:rsidRPr="004A2652" w:rsidRDefault="00C85710" w:rsidP="00C85710">
      <w:pPr>
        <w:spacing w:after="0" w:line="240" w:lineRule="auto"/>
        <w:rPr>
          <w:sz w:val="12"/>
          <w:szCs w:val="1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67"/>
        <w:gridCol w:w="4157"/>
        <w:gridCol w:w="1443"/>
        <w:gridCol w:w="2527"/>
      </w:tblGrid>
      <w:tr w:rsidR="0075153B" w:rsidTr="00696AFA">
        <w:trPr>
          <w:trHeight w:val="567"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:rsidR="0075153B" w:rsidRDefault="0075153B" w:rsidP="0075153B">
            <w:pPr>
              <w:jc w:val="center"/>
            </w:pPr>
            <w:proofErr w:type="spellStart"/>
            <w:r w:rsidRPr="00A55917">
              <w:rPr>
                <w:b/>
                <w:lang w:val="en-US"/>
              </w:rPr>
              <w:t>Doktora</w:t>
            </w:r>
            <w:proofErr w:type="spellEnd"/>
            <w:r w:rsidRPr="00A55917">
              <w:rPr>
                <w:b/>
                <w:lang w:val="en-US"/>
              </w:rPr>
              <w:t xml:space="preserve"> </w:t>
            </w:r>
            <w:proofErr w:type="spellStart"/>
            <w:r w:rsidRPr="00A55917">
              <w:rPr>
                <w:b/>
                <w:lang w:val="en-US"/>
              </w:rPr>
              <w:t>Yeterlik</w:t>
            </w:r>
            <w:proofErr w:type="spellEnd"/>
            <w:r w:rsidRPr="00A55917">
              <w:rPr>
                <w:b/>
                <w:lang w:val="en-US"/>
              </w:rPr>
              <w:t xml:space="preserve"> </w:t>
            </w:r>
            <w:proofErr w:type="spellStart"/>
            <w:r w:rsidRPr="00A55917">
              <w:rPr>
                <w:b/>
                <w:lang w:val="en-US"/>
              </w:rPr>
              <w:t>Jürisi</w:t>
            </w:r>
            <w:proofErr w:type="spellEnd"/>
            <w:r w:rsidRPr="00A55917">
              <w:rPr>
                <w:b/>
                <w:lang w:val="en-US"/>
              </w:rPr>
              <w:t xml:space="preserve"> (***)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:rsidR="0075153B" w:rsidRPr="00C619CE" w:rsidRDefault="00C619CE" w:rsidP="0075153B">
            <w:pPr>
              <w:jc w:val="center"/>
              <w:rPr>
                <w:b/>
              </w:rPr>
            </w:pPr>
            <w:r w:rsidRPr="00C619CE">
              <w:rPr>
                <w:b/>
              </w:rPr>
              <w:t>Unvanı, Adı − Soyadı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75153B" w:rsidRPr="00BC4C22" w:rsidRDefault="0075153B" w:rsidP="0075153B">
            <w:pPr>
              <w:jc w:val="center"/>
              <w:rPr>
                <w:b/>
              </w:rPr>
            </w:pPr>
            <w:r w:rsidRPr="00BC4C22">
              <w:rPr>
                <w:b/>
              </w:rPr>
              <w:t>Oy</w:t>
            </w:r>
          </w:p>
          <w:p w:rsidR="0075153B" w:rsidRDefault="0075153B" w:rsidP="0075153B">
            <w:pPr>
              <w:jc w:val="center"/>
            </w:pPr>
            <w:r w:rsidRPr="00BC4C22">
              <w:rPr>
                <w:b/>
              </w:rPr>
              <w:t>(Kabul/Ret)</w:t>
            </w:r>
          </w:p>
        </w:tc>
        <w:tc>
          <w:tcPr>
            <w:tcW w:w="2581" w:type="dxa"/>
            <w:tcBorders>
              <w:bottom w:val="double" w:sz="4" w:space="0" w:color="auto"/>
            </w:tcBorders>
            <w:vAlign w:val="center"/>
          </w:tcPr>
          <w:p w:rsidR="0075153B" w:rsidRDefault="0075153B" w:rsidP="0075153B">
            <w:pPr>
              <w:jc w:val="center"/>
            </w:pPr>
            <w:proofErr w:type="spellStart"/>
            <w:r w:rsidRPr="0075153B">
              <w:rPr>
                <w:b/>
                <w:lang w:val="en-US"/>
              </w:rPr>
              <w:t>İmza</w:t>
            </w:r>
            <w:proofErr w:type="spellEnd"/>
          </w:p>
        </w:tc>
      </w:tr>
      <w:tr w:rsidR="0075153B" w:rsidTr="00696AFA">
        <w:trPr>
          <w:trHeight w:val="567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:rsidR="0075153B" w:rsidRDefault="0075153B" w:rsidP="00060880">
            <w:pPr>
              <w:jc w:val="center"/>
            </w:pPr>
            <w:proofErr w:type="spellStart"/>
            <w:r w:rsidRPr="00A55917">
              <w:rPr>
                <w:lang w:val="en-US"/>
              </w:rPr>
              <w:t>Başkan</w:t>
            </w:r>
            <w:proofErr w:type="spellEnd"/>
            <w:r w:rsidRPr="00A55917">
              <w:rPr>
                <w:lang w:val="en-US"/>
              </w:rPr>
              <w:t xml:space="preserve"> </w:t>
            </w:r>
            <w:r w:rsidR="00060880">
              <w:rPr>
                <w:lang w:val="en-US"/>
              </w:rPr>
              <w:t xml:space="preserve">/ </w:t>
            </w:r>
            <w:proofErr w:type="spellStart"/>
            <w:r w:rsidRPr="00A55917">
              <w:rPr>
                <w:lang w:val="en-US"/>
              </w:rPr>
              <w:t>Danışman</w:t>
            </w:r>
            <w:proofErr w:type="spellEnd"/>
          </w:p>
        </w:tc>
        <w:tc>
          <w:tcPr>
            <w:tcW w:w="4252" w:type="dxa"/>
            <w:tcBorders>
              <w:top w:val="double" w:sz="4" w:space="0" w:color="auto"/>
            </w:tcBorders>
            <w:vAlign w:val="center"/>
          </w:tcPr>
          <w:p w:rsidR="0075153B" w:rsidRDefault="0075153B" w:rsidP="0075153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75153B" w:rsidRDefault="0075153B" w:rsidP="0075153B">
            <w:pPr>
              <w:jc w:val="center"/>
            </w:pPr>
          </w:p>
        </w:tc>
        <w:tc>
          <w:tcPr>
            <w:tcW w:w="2581" w:type="dxa"/>
            <w:tcBorders>
              <w:top w:val="double" w:sz="4" w:space="0" w:color="auto"/>
            </w:tcBorders>
            <w:vAlign w:val="center"/>
          </w:tcPr>
          <w:p w:rsidR="0075153B" w:rsidRDefault="0075153B" w:rsidP="0075153B">
            <w:pPr>
              <w:jc w:val="center"/>
            </w:pPr>
          </w:p>
        </w:tc>
      </w:tr>
      <w:tr w:rsidR="0075153B" w:rsidTr="00211BC5">
        <w:trPr>
          <w:trHeight w:val="567"/>
        </w:trPr>
        <w:tc>
          <w:tcPr>
            <w:tcW w:w="2093" w:type="dxa"/>
            <w:vAlign w:val="center"/>
          </w:tcPr>
          <w:p w:rsidR="0075153B" w:rsidRDefault="0075153B" w:rsidP="0075153B">
            <w:pPr>
              <w:jc w:val="center"/>
            </w:pPr>
            <w:proofErr w:type="spellStart"/>
            <w:r w:rsidRPr="00A55917">
              <w:rPr>
                <w:lang w:val="en-US"/>
              </w:rPr>
              <w:t>Üye</w:t>
            </w:r>
            <w:proofErr w:type="spellEnd"/>
          </w:p>
        </w:tc>
        <w:tc>
          <w:tcPr>
            <w:tcW w:w="4252" w:type="dxa"/>
            <w:vAlign w:val="center"/>
          </w:tcPr>
          <w:p w:rsidR="0075153B" w:rsidRDefault="0075153B" w:rsidP="0075153B">
            <w:pPr>
              <w:jc w:val="center"/>
            </w:pPr>
          </w:p>
        </w:tc>
        <w:tc>
          <w:tcPr>
            <w:tcW w:w="1418" w:type="dxa"/>
            <w:vAlign w:val="center"/>
          </w:tcPr>
          <w:p w:rsidR="0075153B" w:rsidRDefault="0075153B" w:rsidP="0075153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5153B" w:rsidRDefault="0075153B" w:rsidP="0075153B">
            <w:pPr>
              <w:jc w:val="center"/>
            </w:pPr>
          </w:p>
        </w:tc>
      </w:tr>
      <w:tr w:rsidR="0075153B" w:rsidTr="00211BC5">
        <w:trPr>
          <w:trHeight w:val="567"/>
        </w:trPr>
        <w:tc>
          <w:tcPr>
            <w:tcW w:w="2093" w:type="dxa"/>
            <w:vAlign w:val="center"/>
          </w:tcPr>
          <w:p w:rsidR="0075153B" w:rsidRDefault="0075153B" w:rsidP="0075153B">
            <w:pPr>
              <w:jc w:val="center"/>
            </w:pPr>
            <w:proofErr w:type="spellStart"/>
            <w:r w:rsidRPr="00A55917">
              <w:rPr>
                <w:lang w:val="en-US"/>
              </w:rPr>
              <w:t>Üye</w:t>
            </w:r>
            <w:proofErr w:type="spellEnd"/>
          </w:p>
        </w:tc>
        <w:tc>
          <w:tcPr>
            <w:tcW w:w="4252" w:type="dxa"/>
            <w:vAlign w:val="center"/>
          </w:tcPr>
          <w:p w:rsidR="0075153B" w:rsidRDefault="0075153B" w:rsidP="0075153B">
            <w:pPr>
              <w:jc w:val="center"/>
            </w:pPr>
          </w:p>
        </w:tc>
        <w:tc>
          <w:tcPr>
            <w:tcW w:w="1418" w:type="dxa"/>
            <w:vAlign w:val="center"/>
          </w:tcPr>
          <w:p w:rsidR="0075153B" w:rsidRDefault="0075153B" w:rsidP="0075153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5153B" w:rsidRDefault="0075153B" w:rsidP="0075153B">
            <w:pPr>
              <w:jc w:val="center"/>
            </w:pPr>
          </w:p>
        </w:tc>
      </w:tr>
      <w:tr w:rsidR="0075153B" w:rsidTr="00211BC5">
        <w:trPr>
          <w:trHeight w:val="567"/>
        </w:trPr>
        <w:tc>
          <w:tcPr>
            <w:tcW w:w="2093" w:type="dxa"/>
            <w:vAlign w:val="center"/>
          </w:tcPr>
          <w:p w:rsidR="0075153B" w:rsidRDefault="0075153B" w:rsidP="0075153B">
            <w:pPr>
              <w:jc w:val="center"/>
            </w:pPr>
            <w:proofErr w:type="spellStart"/>
            <w:r w:rsidRPr="00A55917">
              <w:rPr>
                <w:lang w:val="en-US"/>
              </w:rPr>
              <w:t>Üye</w:t>
            </w:r>
            <w:proofErr w:type="spellEnd"/>
          </w:p>
        </w:tc>
        <w:tc>
          <w:tcPr>
            <w:tcW w:w="4252" w:type="dxa"/>
            <w:vAlign w:val="center"/>
          </w:tcPr>
          <w:p w:rsidR="0075153B" w:rsidRDefault="0075153B" w:rsidP="0075153B">
            <w:pPr>
              <w:jc w:val="center"/>
            </w:pPr>
          </w:p>
        </w:tc>
        <w:tc>
          <w:tcPr>
            <w:tcW w:w="1418" w:type="dxa"/>
            <w:vAlign w:val="center"/>
          </w:tcPr>
          <w:p w:rsidR="0075153B" w:rsidRDefault="0075153B" w:rsidP="0075153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5153B" w:rsidRDefault="0075153B" w:rsidP="0075153B">
            <w:pPr>
              <w:jc w:val="center"/>
            </w:pPr>
          </w:p>
        </w:tc>
      </w:tr>
      <w:tr w:rsidR="0075153B" w:rsidTr="00211BC5">
        <w:trPr>
          <w:trHeight w:val="567"/>
        </w:trPr>
        <w:tc>
          <w:tcPr>
            <w:tcW w:w="2093" w:type="dxa"/>
            <w:vAlign w:val="center"/>
          </w:tcPr>
          <w:p w:rsidR="0075153B" w:rsidRDefault="0075153B" w:rsidP="0075153B">
            <w:pPr>
              <w:jc w:val="center"/>
            </w:pPr>
            <w:proofErr w:type="spellStart"/>
            <w:r w:rsidRPr="00A55917">
              <w:rPr>
                <w:lang w:val="en-US"/>
              </w:rPr>
              <w:t>Üye</w:t>
            </w:r>
            <w:proofErr w:type="spellEnd"/>
          </w:p>
        </w:tc>
        <w:tc>
          <w:tcPr>
            <w:tcW w:w="4252" w:type="dxa"/>
            <w:vAlign w:val="center"/>
          </w:tcPr>
          <w:p w:rsidR="0075153B" w:rsidRDefault="0075153B" w:rsidP="0075153B">
            <w:pPr>
              <w:jc w:val="center"/>
            </w:pPr>
          </w:p>
        </w:tc>
        <w:tc>
          <w:tcPr>
            <w:tcW w:w="1418" w:type="dxa"/>
            <w:vAlign w:val="center"/>
          </w:tcPr>
          <w:p w:rsidR="0075153B" w:rsidRDefault="0075153B" w:rsidP="0075153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5153B" w:rsidRDefault="0075153B" w:rsidP="0075153B">
            <w:pPr>
              <w:jc w:val="center"/>
            </w:pPr>
          </w:p>
        </w:tc>
      </w:tr>
      <w:tr w:rsidR="0075153B" w:rsidTr="00211BC5">
        <w:trPr>
          <w:trHeight w:val="567"/>
        </w:trPr>
        <w:tc>
          <w:tcPr>
            <w:tcW w:w="2093" w:type="dxa"/>
            <w:vAlign w:val="center"/>
          </w:tcPr>
          <w:p w:rsidR="0075153B" w:rsidRDefault="0075153B" w:rsidP="0075153B">
            <w:pPr>
              <w:jc w:val="center"/>
            </w:pPr>
            <w:proofErr w:type="spellStart"/>
            <w:r w:rsidRPr="00A55917">
              <w:rPr>
                <w:lang w:val="en-US"/>
              </w:rPr>
              <w:t>Üye</w:t>
            </w:r>
            <w:proofErr w:type="spellEnd"/>
          </w:p>
        </w:tc>
        <w:tc>
          <w:tcPr>
            <w:tcW w:w="4252" w:type="dxa"/>
            <w:vAlign w:val="center"/>
          </w:tcPr>
          <w:p w:rsidR="0075153B" w:rsidRDefault="0075153B" w:rsidP="0075153B">
            <w:pPr>
              <w:jc w:val="center"/>
            </w:pPr>
          </w:p>
        </w:tc>
        <w:tc>
          <w:tcPr>
            <w:tcW w:w="1418" w:type="dxa"/>
            <w:vAlign w:val="center"/>
          </w:tcPr>
          <w:p w:rsidR="0075153B" w:rsidRDefault="0075153B" w:rsidP="0075153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5153B" w:rsidRDefault="0075153B" w:rsidP="0075153B">
            <w:pPr>
              <w:jc w:val="center"/>
            </w:pPr>
          </w:p>
        </w:tc>
      </w:tr>
    </w:tbl>
    <w:p w:rsidR="0075153B" w:rsidRDefault="0075153B" w:rsidP="00C85710">
      <w:pPr>
        <w:spacing w:after="0" w:line="240" w:lineRule="auto"/>
        <w:rPr>
          <w:sz w:val="22"/>
        </w:rPr>
      </w:pPr>
    </w:p>
    <w:p w:rsidR="001C3FC2" w:rsidRDefault="00211BC5" w:rsidP="00CA51AC">
      <w:pPr>
        <w:spacing w:after="0" w:line="240" w:lineRule="auto"/>
        <w:jc w:val="both"/>
        <w:rPr>
          <w:b/>
          <w:bCs/>
          <w:sz w:val="20"/>
        </w:rPr>
      </w:pPr>
      <w:r w:rsidRPr="00BF3F58">
        <w:rPr>
          <w:b/>
          <w:sz w:val="20"/>
        </w:rPr>
        <w:t xml:space="preserve">(*) </w:t>
      </w:r>
      <w:r w:rsidRPr="00BF3F58">
        <w:rPr>
          <w:b/>
          <w:bCs/>
          <w:sz w:val="20"/>
        </w:rPr>
        <w:t xml:space="preserve">Öğrencinin </w:t>
      </w:r>
      <w:r w:rsidR="00F6434D">
        <w:rPr>
          <w:b/>
          <w:bCs/>
          <w:sz w:val="20"/>
        </w:rPr>
        <w:t xml:space="preserve">sınavın tamamından </w:t>
      </w:r>
      <w:r w:rsidRPr="00BF3F58">
        <w:rPr>
          <w:b/>
          <w:bCs/>
          <w:sz w:val="20"/>
        </w:rPr>
        <w:t>başar</w:t>
      </w:r>
      <w:bookmarkStart w:id="0" w:name="_GoBack"/>
      <w:bookmarkEnd w:id="0"/>
      <w:r w:rsidRPr="00BF3F58">
        <w:rPr>
          <w:b/>
          <w:bCs/>
          <w:sz w:val="20"/>
        </w:rPr>
        <w:t>ılı olabilmesi için yazılı ve sözlü aşamaların her birinden 100 tam not üzerinden en az 75 alması gerekir.</w:t>
      </w:r>
      <w:r w:rsidR="005E0A3F">
        <w:rPr>
          <w:b/>
          <w:bCs/>
          <w:sz w:val="20"/>
        </w:rPr>
        <w:t xml:space="preserve"> </w:t>
      </w:r>
      <w:r w:rsidR="00F6434D">
        <w:rPr>
          <w:b/>
          <w:bCs/>
          <w:sz w:val="20"/>
        </w:rPr>
        <w:t>Öğrenci</w:t>
      </w:r>
      <w:r w:rsidR="004E0F6C">
        <w:rPr>
          <w:b/>
          <w:bCs/>
          <w:sz w:val="20"/>
        </w:rPr>
        <w:t>nin</w:t>
      </w:r>
      <w:r w:rsidR="00F6434D">
        <w:rPr>
          <w:b/>
          <w:bCs/>
          <w:sz w:val="20"/>
        </w:rPr>
        <w:t xml:space="preserve"> yazılı aşamada başarılı olduğu halde, s</w:t>
      </w:r>
      <w:r w:rsidR="004E0F6C">
        <w:rPr>
          <w:b/>
          <w:bCs/>
          <w:sz w:val="20"/>
        </w:rPr>
        <w:t>özlü aşama</w:t>
      </w:r>
      <w:r w:rsidR="00B215C2">
        <w:rPr>
          <w:b/>
          <w:bCs/>
          <w:sz w:val="20"/>
        </w:rPr>
        <w:t>-</w:t>
      </w:r>
      <w:r w:rsidR="004E0F6C">
        <w:rPr>
          <w:b/>
          <w:bCs/>
          <w:sz w:val="20"/>
        </w:rPr>
        <w:t>da başarısız olabilir</w:t>
      </w:r>
      <w:r w:rsidR="00F6434D">
        <w:rPr>
          <w:b/>
          <w:bCs/>
          <w:sz w:val="20"/>
        </w:rPr>
        <w:t>.</w:t>
      </w:r>
    </w:p>
    <w:p w:rsidR="00211BC5" w:rsidRPr="00BF3F58" w:rsidRDefault="00211BC5" w:rsidP="00CA51AC">
      <w:pPr>
        <w:spacing w:after="0" w:line="240" w:lineRule="auto"/>
        <w:jc w:val="both"/>
        <w:rPr>
          <w:bCs/>
          <w:sz w:val="20"/>
        </w:rPr>
      </w:pPr>
      <w:r w:rsidRPr="00BF3F58">
        <w:rPr>
          <w:b/>
          <w:sz w:val="20"/>
        </w:rPr>
        <w:t xml:space="preserve">(**) </w:t>
      </w:r>
      <w:r w:rsidRPr="00BF3F58">
        <w:rPr>
          <w:bCs/>
          <w:sz w:val="20"/>
        </w:rPr>
        <w:t xml:space="preserve">Yeterlik sınavının genel sonucu </w:t>
      </w:r>
      <w:r w:rsidRPr="00BF3F58">
        <w:rPr>
          <w:b/>
          <w:sz w:val="20"/>
        </w:rPr>
        <w:t>başarılı (P) ya da başarısız (F)</w:t>
      </w:r>
      <w:r w:rsidR="005E0A3F">
        <w:rPr>
          <w:bCs/>
          <w:sz w:val="20"/>
        </w:rPr>
        <w:t xml:space="preserve"> şeklinde belirtilir</w:t>
      </w:r>
      <w:r w:rsidR="001D37C1">
        <w:rPr>
          <w:bCs/>
          <w:sz w:val="20"/>
        </w:rPr>
        <w:t>.</w:t>
      </w:r>
    </w:p>
    <w:p w:rsidR="00211BC5" w:rsidRPr="00BF3F58" w:rsidRDefault="00211BC5" w:rsidP="00CA51AC">
      <w:pPr>
        <w:spacing w:after="0" w:line="240" w:lineRule="auto"/>
        <w:jc w:val="both"/>
        <w:rPr>
          <w:bCs/>
          <w:sz w:val="20"/>
        </w:rPr>
      </w:pPr>
      <w:r w:rsidRPr="00BF3F58">
        <w:rPr>
          <w:b/>
          <w:sz w:val="20"/>
        </w:rPr>
        <w:t xml:space="preserve">(***) </w:t>
      </w:r>
      <w:r w:rsidRPr="00BF3F58">
        <w:rPr>
          <w:bCs/>
          <w:sz w:val="20"/>
        </w:rPr>
        <w:t>Jürinin altı öğretim üyesinden oluşması halinde, danışmanın oy hakkı bulunmaz ve jüri başkanı diğer üyeler arasından belirlenir.</w:t>
      </w:r>
    </w:p>
    <w:sectPr w:rsidR="00211BC5" w:rsidRPr="00BF3F58" w:rsidSect="00F6434D">
      <w:headerReference w:type="default" r:id="rId7"/>
      <w:footerReference w:type="default" r:id="rId8"/>
      <w:pgSz w:w="11906" w:h="16838" w:code="9"/>
      <w:pgMar w:top="851" w:right="851" w:bottom="851" w:left="85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A3C" w:rsidRDefault="00E67A3C" w:rsidP="00211BC5">
      <w:pPr>
        <w:spacing w:after="0" w:line="240" w:lineRule="auto"/>
      </w:pPr>
      <w:r>
        <w:separator/>
      </w:r>
    </w:p>
  </w:endnote>
  <w:endnote w:type="continuationSeparator" w:id="0">
    <w:p w:rsidR="00E67A3C" w:rsidRDefault="00E67A3C" w:rsidP="0021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322" w:rsidRDefault="00A01F4D" w:rsidP="008168F3">
    <w:pPr>
      <w:spacing w:after="0" w:line="240" w:lineRule="auto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>________________________________________________________________________________________________________________</w:t>
    </w:r>
  </w:p>
  <w:p w:rsidR="008168F3" w:rsidRPr="003C5E83" w:rsidRDefault="008168F3" w:rsidP="008168F3">
    <w:pPr>
      <w:spacing w:after="0" w:line="240" w:lineRule="auto"/>
      <w:jc w:val="both"/>
      <w:rPr>
        <w:b/>
        <w:bCs/>
        <w:sz w:val="18"/>
        <w:szCs w:val="18"/>
      </w:rPr>
    </w:pPr>
    <w:r w:rsidRPr="003C5E83">
      <w:rPr>
        <w:b/>
        <w:bCs/>
        <w:sz w:val="18"/>
        <w:szCs w:val="18"/>
      </w:rPr>
      <w:t>Galatasaray Üniversitesi Sosyal Bilimler Enstitüsü Lisansüstü Eğitim ve Öğretim Yönetmeliği</w:t>
    </w:r>
  </w:p>
  <w:p w:rsidR="008168F3" w:rsidRPr="003C5E83" w:rsidRDefault="008168F3" w:rsidP="008168F3">
    <w:pPr>
      <w:spacing w:after="0" w:line="240" w:lineRule="auto"/>
      <w:jc w:val="both"/>
      <w:rPr>
        <w:sz w:val="18"/>
        <w:szCs w:val="18"/>
        <w:u w:val="single"/>
      </w:rPr>
    </w:pPr>
    <w:r w:rsidRPr="003C5E83">
      <w:rPr>
        <w:b/>
        <w:bCs/>
        <w:sz w:val="18"/>
        <w:szCs w:val="18"/>
      </w:rPr>
      <w:t xml:space="preserve">MADDE 34/5,6,7 – </w:t>
    </w:r>
    <w:r w:rsidRPr="003C5E83">
      <w:rPr>
        <w:sz w:val="18"/>
        <w:szCs w:val="18"/>
      </w:rPr>
      <w:t xml:space="preserve">(5) Doktora yeterlik sınavı yazılı ve sözlü olmak üzere iki aşama halinde yapılır. </w:t>
    </w:r>
    <w:r w:rsidRPr="003C5E83">
      <w:rPr>
        <w:sz w:val="18"/>
        <w:szCs w:val="18"/>
        <w:u w:val="single"/>
      </w:rPr>
      <w:t>Öğrencinin başarılı olabilmesi için yazılı ve sözlü aşamaların her birinden 100 tam not üzerinden en az 75 alması gerekir.</w:t>
    </w:r>
    <w:r w:rsidRPr="003C5E83">
      <w:rPr>
        <w:sz w:val="18"/>
        <w:szCs w:val="18"/>
      </w:rPr>
      <w:t xml:space="preserve"> </w:t>
    </w:r>
    <w:r w:rsidRPr="003C5E83">
      <w:rPr>
        <w:sz w:val="18"/>
        <w:szCs w:val="18"/>
        <w:u w:val="single"/>
      </w:rPr>
      <w:t>Yazılı sınavda başarısız olan veya yazılı sınava katılmayan öğrenciler, sözlü sınava giremez ve başarısız sayılır</w:t>
    </w:r>
    <w:r w:rsidRPr="003C5E83">
      <w:rPr>
        <w:sz w:val="18"/>
        <w:szCs w:val="18"/>
      </w:rPr>
      <w:t xml:space="preserve">. Doktora yeterlik sınavı jürisi öğrencinin yazılı ve sözlü sınavlardaki başarı durumunu değerlendirerek başarılı (P) ya da başarısız (F) olduğuna salt çoğunlukla karar verir. </w:t>
    </w:r>
    <w:r w:rsidRPr="003C5E83">
      <w:rPr>
        <w:sz w:val="18"/>
        <w:szCs w:val="18"/>
        <w:u w:val="single"/>
      </w:rPr>
      <w:t>Bu karar ilgili anabilim dalı başkanlığı tarafından sınavı izleyen üç gün içerisinde Enstitüye tutanakla bildirilir.</w:t>
    </w:r>
  </w:p>
  <w:p w:rsidR="008168F3" w:rsidRPr="003C5E83" w:rsidRDefault="008168F3" w:rsidP="008168F3">
    <w:pPr>
      <w:spacing w:after="0" w:line="240" w:lineRule="auto"/>
      <w:ind w:firstLine="567"/>
      <w:jc w:val="both"/>
      <w:rPr>
        <w:sz w:val="18"/>
        <w:szCs w:val="18"/>
      </w:rPr>
    </w:pPr>
    <w:r w:rsidRPr="003C5E83">
      <w:rPr>
        <w:sz w:val="18"/>
        <w:szCs w:val="18"/>
      </w:rPr>
      <w:t xml:space="preserve">(6) Yeterlik sınavında </w:t>
    </w:r>
    <w:r w:rsidRPr="003C5E83">
      <w:rPr>
        <w:b/>
        <w:sz w:val="18"/>
        <w:szCs w:val="18"/>
        <w:u w:val="single"/>
      </w:rPr>
      <w:t>yazılı aşamada başarısız olan öğrenci</w:t>
    </w:r>
    <w:r w:rsidRPr="003C5E83">
      <w:rPr>
        <w:sz w:val="18"/>
        <w:szCs w:val="18"/>
      </w:rPr>
      <w:t xml:space="preserve"> bir sonraki </w:t>
    </w:r>
    <w:r w:rsidRPr="003C5E83">
      <w:rPr>
        <w:b/>
        <w:sz w:val="18"/>
        <w:szCs w:val="18"/>
      </w:rPr>
      <w:t>yarıyılda</w:t>
    </w:r>
    <w:r w:rsidRPr="003C5E83">
      <w:rPr>
        <w:sz w:val="18"/>
        <w:szCs w:val="18"/>
      </w:rPr>
      <w:t xml:space="preserve"> tekrar yazılı ve bu aşamada başarılı olduğu takdirde sözlü sınava alınır. Yeterlik sınavında </w:t>
    </w:r>
    <w:r w:rsidRPr="003C5E83">
      <w:rPr>
        <w:b/>
        <w:sz w:val="18"/>
        <w:szCs w:val="18"/>
        <w:u w:val="single"/>
      </w:rPr>
      <w:t>yazılı aşamada başarılı olup sözlü aşamada başarısız olan öğrenci</w:t>
    </w:r>
    <w:r w:rsidRPr="003C5E83">
      <w:rPr>
        <w:sz w:val="18"/>
        <w:szCs w:val="18"/>
      </w:rPr>
      <w:t xml:space="preserve">, bir sonraki </w:t>
    </w:r>
    <w:r w:rsidRPr="003C5E83">
      <w:rPr>
        <w:b/>
        <w:sz w:val="18"/>
        <w:szCs w:val="18"/>
      </w:rPr>
      <w:t>yarıyılda</w:t>
    </w:r>
    <w:r w:rsidRPr="003C5E83">
      <w:rPr>
        <w:sz w:val="18"/>
        <w:szCs w:val="18"/>
      </w:rPr>
      <w:t xml:space="preserve"> sadece sözlü sınava girer. Bu sınavlarda başarısız olan öğrencinin </w:t>
    </w:r>
    <w:r w:rsidRPr="003C5E83">
      <w:rPr>
        <w:sz w:val="18"/>
        <w:szCs w:val="18"/>
        <w:u w:val="single"/>
      </w:rPr>
      <w:t>Enstitü ile ilişiği kesilir</w:t>
    </w:r>
    <w:r w:rsidRPr="003C5E83">
      <w:rPr>
        <w:sz w:val="18"/>
        <w:szCs w:val="18"/>
      </w:rPr>
      <w:t>.</w:t>
    </w:r>
  </w:p>
  <w:p w:rsidR="008168F3" w:rsidRPr="003C5E83" w:rsidRDefault="008168F3" w:rsidP="008168F3">
    <w:pPr>
      <w:spacing w:after="0" w:line="240" w:lineRule="auto"/>
      <w:ind w:firstLine="567"/>
      <w:jc w:val="both"/>
      <w:rPr>
        <w:sz w:val="18"/>
        <w:szCs w:val="18"/>
      </w:rPr>
    </w:pPr>
    <w:r w:rsidRPr="003C5E83">
      <w:rPr>
        <w:sz w:val="18"/>
        <w:szCs w:val="18"/>
      </w:rPr>
      <w:t>(7) Yeterlik sınavı jürisi, yeterlik sınavını başaran bir öğrencinin, ders yükünü tamamlamış olsa bile, toplam kredi miktarının üçte birini geçmemek şartıyla fazladan ders/dersler almasını isteyebilir. Bu durumda öğrenci, Enstitü Yönetim Kurulu kararıyla belirlenecek bu dersleri başarmak zorundadır.</w:t>
    </w:r>
  </w:p>
  <w:p w:rsidR="008168F3" w:rsidRDefault="008168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A3C" w:rsidRDefault="00E67A3C" w:rsidP="00211BC5">
      <w:pPr>
        <w:spacing w:after="0" w:line="240" w:lineRule="auto"/>
      </w:pPr>
      <w:r>
        <w:separator/>
      </w:r>
    </w:p>
  </w:footnote>
  <w:footnote w:type="continuationSeparator" w:id="0">
    <w:p w:rsidR="00E67A3C" w:rsidRDefault="00E67A3C" w:rsidP="0021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4D" w:rsidRPr="00E17A17" w:rsidRDefault="00E17A17" w:rsidP="00E17A17">
    <w:pPr>
      <w:pStyle w:val="stBilgi"/>
      <w:tabs>
        <w:tab w:val="clear" w:pos="9072"/>
        <w:tab w:val="right" w:pos="10065"/>
      </w:tabs>
      <w:jc w:val="center"/>
      <w:rPr>
        <w:i/>
        <w:color w:val="808080" w:themeColor="background1" w:themeShade="80"/>
        <w:sz w:val="16"/>
        <w:szCs w:val="16"/>
      </w:rPr>
    </w:pPr>
    <w:r>
      <w:rPr>
        <w:rFonts w:cs="Times New Roman"/>
        <w:i/>
        <w:color w:val="808080" w:themeColor="background1" w:themeShade="80"/>
        <w:sz w:val="20"/>
        <w:szCs w:val="20"/>
      </w:rPr>
      <w:tab/>
    </w:r>
    <w:r w:rsidRPr="00E17A17">
      <w:rPr>
        <w:rFonts w:cs="Times New Roman"/>
        <w:i/>
        <w:color w:val="808080" w:themeColor="background1" w:themeShade="80"/>
        <w:sz w:val="20"/>
        <w:szCs w:val="20"/>
      </w:rPr>
      <w:t>Doktora Yeterlik Sınavı Sonuç Tutanağı</w:t>
    </w:r>
    <w:r w:rsidRPr="00E17A17">
      <w:rPr>
        <w:rFonts w:cs="Times New Roman"/>
        <w:i/>
        <w:color w:val="808080" w:themeColor="background1" w:themeShade="80"/>
        <w:sz w:val="20"/>
        <w:szCs w:val="20"/>
      </w:rPr>
      <w:tab/>
      <w:t>SBE – 2017 Eylül</w:t>
    </w:r>
  </w:p>
  <w:p w:rsidR="00F6434D" w:rsidRDefault="00F6434D" w:rsidP="00E17A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FF"/>
    <w:rsid w:val="00025340"/>
    <w:rsid w:val="000555DF"/>
    <w:rsid w:val="00060880"/>
    <w:rsid w:val="00107F8B"/>
    <w:rsid w:val="00191FD1"/>
    <w:rsid w:val="001C3FC2"/>
    <w:rsid w:val="001D37C1"/>
    <w:rsid w:val="00211BC5"/>
    <w:rsid w:val="002132DF"/>
    <w:rsid w:val="00232AB4"/>
    <w:rsid w:val="00246302"/>
    <w:rsid w:val="00251072"/>
    <w:rsid w:val="002738D3"/>
    <w:rsid w:val="002C1614"/>
    <w:rsid w:val="002C7217"/>
    <w:rsid w:val="002E21A3"/>
    <w:rsid w:val="003055D9"/>
    <w:rsid w:val="003058E4"/>
    <w:rsid w:val="00352F1D"/>
    <w:rsid w:val="003559FF"/>
    <w:rsid w:val="003C5E83"/>
    <w:rsid w:val="004814DD"/>
    <w:rsid w:val="004A2652"/>
    <w:rsid w:val="004C63C7"/>
    <w:rsid w:val="004E0F6C"/>
    <w:rsid w:val="004E14A1"/>
    <w:rsid w:val="004E4355"/>
    <w:rsid w:val="00510D32"/>
    <w:rsid w:val="00520A8B"/>
    <w:rsid w:val="00581B5F"/>
    <w:rsid w:val="005D4720"/>
    <w:rsid w:val="005E0A3F"/>
    <w:rsid w:val="00623F0D"/>
    <w:rsid w:val="006439A4"/>
    <w:rsid w:val="00696AFA"/>
    <w:rsid w:val="006D7E9F"/>
    <w:rsid w:val="00702322"/>
    <w:rsid w:val="0075153B"/>
    <w:rsid w:val="007E3F80"/>
    <w:rsid w:val="008168F3"/>
    <w:rsid w:val="0097001A"/>
    <w:rsid w:val="00A0163B"/>
    <w:rsid w:val="00A016D4"/>
    <w:rsid w:val="00A01F4D"/>
    <w:rsid w:val="00A55917"/>
    <w:rsid w:val="00B215C2"/>
    <w:rsid w:val="00BA240E"/>
    <w:rsid w:val="00BF243D"/>
    <w:rsid w:val="00BF3F58"/>
    <w:rsid w:val="00C619CE"/>
    <w:rsid w:val="00C85710"/>
    <w:rsid w:val="00C9109E"/>
    <w:rsid w:val="00CA0130"/>
    <w:rsid w:val="00CA51AC"/>
    <w:rsid w:val="00D076F0"/>
    <w:rsid w:val="00E00595"/>
    <w:rsid w:val="00E02D77"/>
    <w:rsid w:val="00E17A17"/>
    <w:rsid w:val="00E67A3C"/>
    <w:rsid w:val="00E9725A"/>
    <w:rsid w:val="00F27139"/>
    <w:rsid w:val="00F55F23"/>
    <w:rsid w:val="00F6434D"/>
    <w:rsid w:val="00F76D33"/>
    <w:rsid w:val="00F92E12"/>
    <w:rsid w:val="00FC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518C"/>
  <w15:docId w15:val="{9F8A8859-5063-4D98-B60A-2908F34E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130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211BC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11BC5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11BC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F64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434D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64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434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83463-A118-432B-B81A-FFAD46E5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Fahri Negüs</dc:creator>
  <cp:lastModifiedBy>Ahmet Fahri NEGÜS</cp:lastModifiedBy>
  <cp:revision>11</cp:revision>
  <cp:lastPrinted>2016-11-05T11:31:00Z</cp:lastPrinted>
  <dcterms:created xsi:type="dcterms:W3CDTF">2017-09-05T04:35:00Z</dcterms:created>
  <dcterms:modified xsi:type="dcterms:W3CDTF">2017-09-11T09:50:00Z</dcterms:modified>
</cp:coreProperties>
</file>